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15" w:rsidRPr="001F217E" w:rsidRDefault="00C43515" w:rsidP="00C43515">
      <w:pPr>
        <w:spacing w:before="120"/>
        <w:jc w:val="both"/>
        <w:rPr>
          <w:b/>
        </w:rPr>
      </w:pPr>
      <w:r w:rsidRPr="001F217E">
        <w:rPr>
          <w:b/>
        </w:rPr>
        <w:t>Otázka HSRM:</w:t>
      </w:r>
    </w:p>
    <w:p w:rsidR="00C43515" w:rsidRPr="001F217E" w:rsidRDefault="00C43515" w:rsidP="00C43515">
      <w:pPr>
        <w:spacing w:before="120"/>
        <w:jc w:val="both"/>
        <w:rPr>
          <w:i/>
        </w:rPr>
      </w:pPr>
      <w:r w:rsidRPr="001F217E">
        <w:rPr>
          <w:i/>
        </w:rPr>
        <w:t>„Vyjmenujte prosím minimálně tři problémy, které Vaše strana (hnutí) vidí i pro náš region jako zásadní a jakou máte představu k jejich řešení, kterou budete následně podle výsledků voleb prosazovat?“</w:t>
      </w:r>
    </w:p>
    <w:p w:rsidR="00C43515" w:rsidRPr="001F217E" w:rsidRDefault="00C43515" w:rsidP="00C43515">
      <w:pPr>
        <w:rPr>
          <w:b/>
        </w:rPr>
      </w:pPr>
    </w:p>
    <w:p w:rsidR="00C43515" w:rsidRPr="00F9669F" w:rsidRDefault="00C43515" w:rsidP="00C43515">
      <w:pPr>
        <w:rPr>
          <w:b/>
        </w:rPr>
      </w:pPr>
      <w:r w:rsidRPr="00F9669F">
        <w:rPr>
          <w:b/>
        </w:rPr>
        <w:t>Strana (hnutí):</w:t>
      </w:r>
      <w:r w:rsidRPr="00F9669F">
        <w:rPr>
          <w:b/>
        </w:rPr>
        <w:tab/>
      </w:r>
      <w:r>
        <w:rPr>
          <w:b/>
        </w:rPr>
        <w:t>Řád národa – vlastenecká unie</w:t>
      </w:r>
    </w:p>
    <w:p w:rsidR="00C43515" w:rsidRPr="00F9669F" w:rsidRDefault="00C43515" w:rsidP="00C43515">
      <w:pPr>
        <w:jc w:val="both"/>
        <w:rPr>
          <w:rFonts w:eastAsia="Times New Roman"/>
        </w:rPr>
      </w:pPr>
      <w:r w:rsidRPr="00F9669F">
        <w:rPr>
          <w:b/>
        </w:rPr>
        <w:t>Lídr (zástupce strany, hnutí):</w:t>
      </w:r>
      <w:r w:rsidRPr="00F9669F">
        <w:rPr>
          <w:b/>
        </w:rPr>
        <w:tab/>
      </w:r>
      <w:r>
        <w:rPr>
          <w:b/>
        </w:rPr>
        <w:t xml:space="preserve">Josef </w:t>
      </w:r>
      <w:proofErr w:type="spellStart"/>
      <w:r>
        <w:rPr>
          <w:b/>
        </w:rPr>
        <w:t>Zickler</w:t>
      </w:r>
      <w:proofErr w:type="spellEnd"/>
      <w:r>
        <w:rPr>
          <w:b/>
        </w:rPr>
        <w:t>, předseda</w:t>
      </w:r>
    </w:p>
    <w:p w:rsidR="00C43515" w:rsidRPr="00F9669F" w:rsidRDefault="00C43515" w:rsidP="00C43515">
      <w:pPr>
        <w:rPr>
          <w:b/>
        </w:rPr>
      </w:pPr>
    </w:p>
    <w:p w:rsidR="00DC0FD3" w:rsidRDefault="00C43515" w:rsidP="00C43515">
      <w:pPr>
        <w:rPr>
          <w:rFonts w:eastAsia="Times New Roman"/>
        </w:rPr>
      </w:pPr>
      <w:r w:rsidRPr="00F9669F">
        <w:rPr>
          <w:b/>
        </w:rPr>
        <w:t>Odpověď:</w:t>
      </w:r>
    </w:p>
    <w:p w:rsidR="00DC0FD3" w:rsidRPr="00DC0FD3" w:rsidRDefault="00DC0FD3" w:rsidP="00DC0FD3">
      <w:pPr>
        <w:jc w:val="both"/>
        <w:rPr>
          <w:rFonts w:eastAsia="Times New Roman"/>
        </w:rPr>
      </w:pP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 xml:space="preserve">Řád národa - Vlastenecká unie je konzervativní hnutí s politickou vůlí k udržení základních znaků národní suverenity a vlasteneckého </w:t>
      </w:r>
      <w:proofErr w:type="spellStart"/>
      <w:r w:rsidRPr="00DC0FD3">
        <w:rPr>
          <w:rFonts w:eastAsia="Times New Roman"/>
        </w:rPr>
        <w:t>cítení</w:t>
      </w:r>
      <w:proofErr w:type="spellEnd"/>
      <w:r w:rsidRPr="00DC0FD3">
        <w:rPr>
          <w:rFonts w:eastAsia="Times New Roman"/>
        </w:rPr>
        <w:t xml:space="preserve"> občanů. Stejně významnou roli v politickém </w:t>
      </w:r>
      <w:proofErr w:type="spellStart"/>
      <w:r w:rsidRPr="00DC0FD3">
        <w:rPr>
          <w:rFonts w:eastAsia="Times New Roman"/>
        </w:rPr>
        <w:t>progranu</w:t>
      </w:r>
      <w:proofErr w:type="spellEnd"/>
      <w:r w:rsidRPr="00DC0FD3">
        <w:rPr>
          <w:rFonts w:eastAsia="Times New Roman"/>
        </w:rPr>
        <w:t xml:space="preserve"> ŘN-VU má podpora návratu ke klasickým rodinným hodnotám, kdy funkční rodina musí být znakem společenského úspěchu a mezigenerační solidarita zákonem každé rodiny. V neposlední řadě stavíme naši politickou cestu na základech jako je práce a rovnost všech před zákonem. </w:t>
      </w:r>
    </w:p>
    <w:p w:rsidR="00DC0FD3" w:rsidRPr="00DC0FD3" w:rsidRDefault="00DC0FD3" w:rsidP="00DC0FD3">
      <w:pPr>
        <w:jc w:val="both"/>
        <w:rPr>
          <w:rFonts w:eastAsia="Times New Roman"/>
        </w:rPr>
      </w:pP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 xml:space="preserve">V politickém spektru je naše hnutí reprezentantem středu bez negativních vztahů k levici nebo pravici. Jsme schopní </w:t>
      </w:r>
      <w:proofErr w:type="spellStart"/>
      <w:r w:rsidRPr="00DC0FD3">
        <w:rPr>
          <w:rFonts w:eastAsia="Times New Roman"/>
        </w:rPr>
        <w:t>spoluoracovat</w:t>
      </w:r>
      <w:proofErr w:type="spellEnd"/>
      <w:r w:rsidRPr="00DC0FD3">
        <w:rPr>
          <w:rFonts w:eastAsia="Times New Roman"/>
        </w:rPr>
        <w:t xml:space="preserve"> na dílčích zadáních které jsou směřovány ke spokojenému životu občanů se všemi subjekty vyjma SPD. </w:t>
      </w:r>
    </w:p>
    <w:p w:rsidR="00DC0FD3" w:rsidRPr="00DC0FD3" w:rsidRDefault="00DC0FD3" w:rsidP="00DC0FD3">
      <w:pPr>
        <w:jc w:val="both"/>
        <w:rPr>
          <w:rFonts w:eastAsia="Times New Roman"/>
        </w:rPr>
      </w:pP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>Ústecký kraj má k řešení celou řadu problémů, za zásadní ale považujeme </w:t>
      </w:r>
    </w:p>
    <w:p w:rsidR="00DC0FD3" w:rsidRPr="00DC0FD3" w:rsidRDefault="00DC0FD3" w:rsidP="00DC0FD3">
      <w:pPr>
        <w:jc w:val="both"/>
        <w:rPr>
          <w:rFonts w:eastAsia="Times New Roman"/>
        </w:rPr>
      </w:pPr>
      <w:proofErr w:type="spellStart"/>
      <w:r w:rsidRPr="00DC0FD3">
        <w:rPr>
          <w:rFonts w:eastAsia="Times New Roman"/>
        </w:rPr>
        <w:t>nasledující</w:t>
      </w:r>
      <w:proofErr w:type="spellEnd"/>
      <w:r w:rsidRPr="00DC0FD3">
        <w:rPr>
          <w:rFonts w:eastAsia="Times New Roman"/>
        </w:rPr>
        <w:t xml:space="preserve"> </w:t>
      </w:r>
      <w:proofErr w:type="gramStart"/>
      <w:r w:rsidRPr="00DC0FD3">
        <w:rPr>
          <w:rFonts w:eastAsia="Times New Roman"/>
        </w:rPr>
        <w:t>oblasti :</w:t>
      </w:r>
      <w:proofErr w:type="gramEnd"/>
      <w:r w:rsidRPr="00DC0FD3">
        <w:rPr>
          <w:rFonts w:eastAsia="Times New Roman"/>
        </w:rPr>
        <w:t> </w:t>
      </w:r>
    </w:p>
    <w:p w:rsidR="00DC0FD3" w:rsidRPr="00DC0FD3" w:rsidRDefault="00DC0FD3" w:rsidP="00DC0FD3">
      <w:pPr>
        <w:jc w:val="both"/>
        <w:rPr>
          <w:rFonts w:eastAsia="Times New Roman"/>
        </w:rPr>
      </w:pPr>
    </w:p>
    <w:p w:rsidR="00DC0FD3" w:rsidRPr="00C43515" w:rsidRDefault="00DC0FD3" w:rsidP="00DC0FD3">
      <w:pPr>
        <w:jc w:val="both"/>
        <w:rPr>
          <w:rFonts w:eastAsia="Times New Roman"/>
          <w:b/>
        </w:rPr>
      </w:pPr>
      <w:r w:rsidRPr="00C43515">
        <w:rPr>
          <w:rFonts w:eastAsia="Times New Roman"/>
          <w:b/>
        </w:rPr>
        <w:t>OBLAST VZDĚLÁVÁNÍ  </w:t>
      </w:r>
    </w:p>
    <w:p w:rsidR="00DC0FD3" w:rsidRPr="00DC0FD3" w:rsidRDefault="00DC0FD3" w:rsidP="00DC0FD3">
      <w:pPr>
        <w:jc w:val="both"/>
        <w:rPr>
          <w:rFonts w:eastAsia="Times New Roman"/>
        </w:rPr>
      </w:pPr>
      <w:proofErr w:type="spellStart"/>
      <w:r w:rsidRPr="00DC0FD3">
        <w:rPr>
          <w:rFonts w:eastAsia="Times New Roman"/>
        </w:rPr>
        <w:t>Ústacký</w:t>
      </w:r>
      <w:proofErr w:type="spellEnd"/>
      <w:r w:rsidRPr="00DC0FD3">
        <w:rPr>
          <w:rFonts w:eastAsia="Times New Roman"/>
        </w:rPr>
        <w:t xml:space="preserve"> kraj má nejnižší vzdělanostní úroveň obyvatelstva v rámci ČR (nejnižší podíl vysokoškolsky vzdělaných obyvatel a nejvyšší podíl obyvatel se základním vzděláním mezi regiony ČR). Dalším dlouhodobým problémem je nesoulad mezi strukturou           </w:t>
      </w: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>absolventů škol a poptávkou na trhu práce. Zaměstnavatelům především chybí absolventi vybraných řemeslných a technických oborů. Rovněž k posledním místům v ČR patří i počet zaměstnanců i objem výdajů v oblasti vědy a </w:t>
      </w: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>výzkumu. Nedostatek kvalifikované pracovní síly je zásadním problémem při rozvoji ekonomiky a konkurence -  schopnosti firem.</w:t>
      </w:r>
    </w:p>
    <w:p w:rsidR="00DC0FD3" w:rsidRPr="00DC0FD3" w:rsidRDefault="00DC0FD3" w:rsidP="00DC0FD3">
      <w:pPr>
        <w:jc w:val="both"/>
        <w:rPr>
          <w:rFonts w:eastAsia="Times New Roman"/>
        </w:rPr>
      </w:pP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 xml:space="preserve">Za viníka tohoto stavu považujeme současný systém vzdělávání. Naše politická vůle směřuje k tomu, aby vzdělávací resort byl hodnocen v prvé řadě podle úrovně dosažené vzdělanosti absolventů a jejich odbornost byla postavena dle potřeb společnosti a ne tendenčních </w:t>
      </w:r>
      <w:proofErr w:type="spellStart"/>
      <w:r w:rsidRPr="00DC0FD3">
        <w:rPr>
          <w:rFonts w:eastAsia="Times New Roman"/>
        </w:rPr>
        <w:t>zajmů</w:t>
      </w:r>
      <w:proofErr w:type="spellEnd"/>
      <w:r w:rsidRPr="00DC0FD3">
        <w:rPr>
          <w:rFonts w:eastAsia="Times New Roman"/>
        </w:rPr>
        <w:t xml:space="preserve"> soukromého vzdělávacího sektoru. </w:t>
      </w:r>
    </w:p>
    <w:p w:rsidR="00DC0FD3" w:rsidRPr="00DC0FD3" w:rsidRDefault="00DC0FD3" w:rsidP="00DC0FD3">
      <w:pPr>
        <w:jc w:val="both"/>
        <w:rPr>
          <w:rFonts w:eastAsia="Times New Roman"/>
        </w:rPr>
      </w:pP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>Proto v prvé řadě podporujeme regionální odborné školství, kdy je nutné především </w:t>
      </w: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 xml:space="preserve">podpořit zřizovatele v této vzdělávací  oblasti, </w:t>
      </w:r>
      <w:proofErr w:type="gramStart"/>
      <w:r w:rsidRPr="00DC0FD3">
        <w:rPr>
          <w:rFonts w:eastAsia="Times New Roman"/>
        </w:rPr>
        <w:t>který</w:t>
      </w:r>
      <w:proofErr w:type="gramEnd"/>
      <w:r w:rsidRPr="00DC0FD3">
        <w:rPr>
          <w:rFonts w:eastAsia="Times New Roman"/>
        </w:rPr>
        <w:t xml:space="preserve"> uzavřou řetězec tím, že své absolventy zaměstnají ve svých podnicích. V neposlední řadě jde o problém absolventů vysokých škol. Jasná nechuť pracovat v regionech jako je Mostecko a Sokolovsko je u většiny absolventů VŠ zřejmá. V této oblasti jsme nalezli řešení </w:t>
      </w: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>v ekonomické zainteresovanosti studentů. </w:t>
      </w: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 xml:space="preserve">Studenti VŠ by měli mít na výběr ze dvou možností. Pokud </w:t>
      </w:r>
      <w:proofErr w:type="gramStart"/>
      <w:r w:rsidRPr="00DC0FD3">
        <w:rPr>
          <w:rFonts w:eastAsia="Times New Roman"/>
        </w:rPr>
        <w:t>studuješ</w:t>
      </w:r>
      <w:proofErr w:type="gramEnd"/>
      <w:r w:rsidRPr="00DC0FD3">
        <w:rPr>
          <w:rFonts w:eastAsia="Times New Roman"/>
        </w:rPr>
        <w:t xml:space="preserve"> za peníze daňových poplatníků po absolvování studia </w:t>
      </w:r>
      <w:proofErr w:type="gramStart"/>
      <w:r w:rsidRPr="00DC0FD3">
        <w:rPr>
          <w:rFonts w:eastAsia="Times New Roman"/>
        </w:rPr>
        <w:t>vrať</w:t>
      </w:r>
      <w:proofErr w:type="gramEnd"/>
      <w:r w:rsidRPr="00DC0FD3">
        <w:rPr>
          <w:rFonts w:eastAsia="Times New Roman"/>
        </w:rPr>
        <w:t xml:space="preserve"> do tebe vloženou investici státu </w:t>
      </w: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>takzvanou službou státu na dobu určitou, kdy ti bude určeno místo výkonu tvé práce. </w:t>
      </w: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>Pokud to nechceš, tak v rámci principu demokracie si VŠ vzdělání uhraď z vlastních </w:t>
      </w: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lastRenderedPageBreak/>
        <w:t>prostředků a pak si region svého působení stanov sám. </w:t>
      </w:r>
    </w:p>
    <w:p w:rsidR="00DC0FD3" w:rsidRPr="00DC0FD3" w:rsidRDefault="00DC0FD3" w:rsidP="00DC0FD3">
      <w:pPr>
        <w:jc w:val="both"/>
        <w:rPr>
          <w:rFonts w:eastAsia="Times New Roman"/>
        </w:rPr>
      </w:pPr>
    </w:p>
    <w:p w:rsidR="00DC0FD3" w:rsidRPr="00C43515" w:rsidRDefault="00DC0FD3" w:rsidP="00DC0FD3">
      <w:pPr>
        <w:jc w:val="both"/>
        <w:rPr>
          <w:rFonts w:eastAsia="Times New Roman"/>
          <w:b/>
        </w:rPr>
      </w:pPr>
      <w:r w:rsidRPr="00C43515">
        <w:rPr>
          <w:rFonts w:eastAsia="Times New Roman"/>
          <w:b/>
        </w:rPr>
        <w:t>OBLAST NEGATIV Z MIGRACE ROMSKÉHO ETNIKA </w:t>
      </w: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 xml:space="preserve">Migrace romského etnika, které dlouhodobě směřuje do Ústeckého kraje, negativně zatěžuje tento region svými doprovodnými jevy. Důvodem této migrace jsou především jejich rodinné vazby, spekulativní jednání realitních kanceláří a majitelů nemovitostí zneužívajících špatný  systém sociálních příspěvků. Pokračující soustředění sociálně slabých obyvatel v kraji je důvodem vzniku největšího počtu sociálně vyloučených lokalit se všemi </w:t>
      </w:r>
      <w:proofErr w:type="gramStart"/>
      <w:r w:rsidRPr="00DC0FD3">
        <w:rPr>
          <w:rFonts w:eastAsia="Times New Roman"/>
        </w:rPr>
        <w:t>negativy které</w:t>
      </w:r>
      <w:proofErr w:type="gramEnd"/>
      <w:r w:rsidRPr="00DC0FD3">
        <w:rPr>
          <w:rFonts w:eastAsia="Times New Roman"/>
        </w:rPr>
        <w:t xml:space="preserve"> se na to vážou. Zde je především nutné uvést na straně jedné vznikající negativní </w:t>
      </w:r>
      <w:proofErr w:type="spellStart"/>
      <w:r w:rsidRPr="00DC0FD3">
        <w:rPr>
          <w:rFonts w:eastAsia="Times New Roman"/>
        </w:rPr>
        <w:t>společnské</w:t>
      </w:r>
      <w:proofErr w:type="spellEnd"/>
      <w:r w:rsidRPr="00DC0FD3">
        <w:rPr>
          <w:rFonts w:eastAsia="Times New Roman"/>
        </w:rPr>
        <w:t xml:space="preserve"> nálady v celém  regionu a záporný postoj aktivní </w:t>
      </w: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>části obyvatelstva vůči osobám zneužívající jejich daně jednak v rámci samotného sociálního systému a dále dalšího produktu této situace a to podnikání s chudobou. Dalšími doprovodnými jevy jsou kriminalita, prostituce, drogy apod. </w:t>
      </w:r>
    </w:p>
    <w:p w:rsidR="00DC0FD3" w:rsidRPr="00DC0FD3" w:rsidRDefault="00DC0FD3" w:rsidP="00DC0FD3">
      <w:pPr>
        <w:jc w:val="both"/>
        <w:rPr>
          <w:rFonts w:eastAsia="Times New Roman"/>
        </w:rPr>
      </w:pP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 xml:space="preserve">Prosazujeme principy, které musí tento problém ukázat v plné </w:t>
      </w:r>
      <w:proofErr w:type="spellStart"/>
      <w:r w:rsidRPr="00DC0FD3">
        <w:rPr>
          <w:rFonts w:eastAsia="Times New Roman"/>
        </w:rPr>
        <w:t>společnské</w:t>
      </w:r>
      <w:proofErr w:type="spellEnd"/>
      <w:r w:rsidRPr="00DC0FD3">
        <w:rPr>
          <w:rFonts w:eastAsia="Times New Roman"/>
        </w:rPr>
        <w:t xml:space="preserve"> nahotě. </w:t>
      </w:r>
    </w:p>
    <w:p w:rsidR="00DC0FD3" w:rsidRPr="00DC0FD3" w:rsidRDefault="00DC0FD3" w:rsidP="00DC0FD3">
      <w:pPr>
        <w:pStyle w:val="Normlnweb"/>
        <w:spacing w:before="0" w:beforeAutospacing="0" w:after="0" w:afterAutospacing="0"/>
        <w:jc w:val="both"/>
      </w:pPr>
      <w:r w:rsidRPr="00DC0FD3">
        <w:t>Základním principem se musí stát princip zásluhovosti. Kdo společnosti dával, snažil se dávat nebo mu v jeho snaze dávat zabránila vyšší moc formou zdravotního postižení, je jediným oprávněným příjemcem sociálních výhod.</w:t>
      </w:r>
    </w:p>
    <w:p w:rsidR="00DC0FD3" w:rsidRPr="00DC0FD3" w:rsidRDefault="00DC0FD3" w:rsidP="00DC0FD3">
      <w:pPr>
        <w:pStyle w:val="Normlnweb"/>
        <w:spacing w:before="0" w:beforeAutospacing="0" w:after="0" w:afterAutospacing="0"/>
        <w:jc w:val="both"/>
      </w:pPr>
      <w:r w:rsidRPr="00DC0FD3">
        <w:t>Prioritou v kontrolní činnosti je aktuálně okamžité přistoupení k razantnímu zvýšení kontrol oprávněnosti čerpání sociálních dávek, příspěvků a dalších sociálních výhod. Již v případě uvedení nepravdivých údajů, musí jít bez ohledu na skutečně vzniklou škodu o dokonaný trestný čin. Jednoznačně musí být vyřčena politická vůle, že již dost bylo zběsilých kontrol pracujících a občanů přinášejících státu prosperitu v podobě svých daní. Naopak je nutné razantně nastavit kontrolní činnost u těch, kteří různými formami pouze zneužívají sociální systém za cenu neúměrně stoupajících mandatorních výdajů.</w:t>
      </w:r>
    </w:p>
    <w:p w:rsidR="00DC0FD3" w:rsidRPr="00DC0FD3" w:rsidRDefault="00DC0FD3" w:rsidP="00DC0FD3">
      <w:pPr>
        <w:pStyle w:val="Normlnweb"/>
        <w:spacing w:before="0" w:beforeAutospacing="0" w:after="0" w:afterAutospacing="0"/>
        <w:jc w:val="both"/>
      </w:pPr>
      <w:r w:rsidRPr="00DC0FD3">
        <w:t>Rovnoprávný stav v sociální oblasti nastane okamžitým zastavením integračních programů pro začlenění menšin do společnosti, přičemž je nutné vycházet ze skutečnosti, že v naší společnosti jsme si všichni rovni, a proto všichni mají stejná práva, stejné povinnosti i stejné možnosti.</w:t>
      </w:r>
    </w:p>
    <w:p w:rsidR="00DC0FD3" w:rsidRPr="00DC0FD3" w:rsidRDefault="00DC0FD3" w:rsidP="00DC0FD3">
      <w:pPr>
        <w:pStyle w:val="Normlnweb"/>
        <w:spacing w:before="0" w:beforeAutospacing="0" w:after="0" w:afterAutospacing="0"/>
        <w:jc w:val="both"/>
      </w:pPr>
      <w:r w:rsidRPr="00DC0FD3">
        <w:t>Je nutné znovuzavedení veřejné služby u občanů pobírajících dávky v hmotné nouzi, aby nevznikl klamný, společnosti škodlivý dojem, že nemusí společnosti dávat, společnost jim však ano. Institut veřejné služby musí mít tyto základní cíle - dát uvedeným občanům možnost získávat, případně si udržet základní pracovní návyky; poskytnout jim pocit rovnoprávnosti s ostatními občany, a tím předcházet nežádoucím sociálním, etnickým, případně rasovým projevům ve společnosti.</w:t>
      </w:r>
    </w:p>
    <w:p w:rsidR="00DC0FD3" w:rsidRPr="00DC0FD3" w:rsidRDefault="00DC0FD3" w:rsidP="00DC0FD3">
      <w:pPr>
        <w:pStyle w:val="Normlnweb"/>
        <w:spacing w:before="0" w:beforeAutospacing="0" w:after="0" w:afterAutospacing="0"/>
        <w:jc w:val="both"/>
      </w:pPr>
      <w:r w:rsidRPr="00DC0FD3">
        <w:t>Je nutné zavést celoplošnou důslednou jak administrativní, tak terénní kontrolní činnost zaměřenou na oprávněnost čerpání veškerý sociálních podpor a výhod, a to i v období jejich čerpání tak, aby nedocházelo ke zneužívání formou uvádění nepravdivých údajů či zatajením pominutí důvodu nároku. </w:t>
      </w: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>Je nutné zavést zvýšení pravomocí obcí (místní vyhlášky, možnost ovlivňovat příchod nových obyvatel apod.)</w:t>
      </w:r>
    </w:p>
    <w:p w:rsidR="00DC0FD3" w:rsidRPr="00DC0FD3" w:rsidRDefault="00DC0FD3" w:rsidP="00DC0FD3">
      <w:pPr>
        <w:jc w:val="both"/>
        <w:rPr>
          <w:rFonts w:eastAsia="Times New Roman"/>
        </w:rPr>
      </w:pP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>V neposlední řadě je nutné omezit vyplacení finančních prostředků a tyto nahradit </w:t>
      </w: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>formou naturální podpory v sociální oblasti. </w:t>
      </w:r>
    </w:p>
    <w:p w:rsidR="00DC0FD3" w:rsidRPr="00DC0FD3" w:rsidRDefault="00DC0FD3" w:rsidP="00DC0FD3">
      <w:pPr>
        <w:jc w:val="both"/>
        <w:rPr>
          <w:rFonts w:eastAsia="Times New Roman"/>
        </w:rPr>
      </w:pPr>
    </w:p>
    <w:p w:rsidR="00DC0FD3" w:rsidRPr="00C43515" w:rsidRDefault="00DC0FD3" w:rsidP="00DC0FD3">
      <w:pPr>
        <w:jc w:val="both"/>
        <w:rPr>
          <w:rFonts w:eastAsia="Times New Roman"/>
          <w:b/>
        </w:rPr>
      </w:pPr>
      <w:r w:rsidRPr="00C43515">
        <w:rPr>
          <w:rFonts w:eastAsia="Times New Roman"/>
          <w:b/>
        </w:rPr>
        <w:t>OBLAST STĚŽEJNÍCH FAKTORŮ BEZPEČNOSTI  </w:t>
      </w: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>Obrana: Prosazujeme politické rozhodnutí o zajištění obrany země vlastními prostředky. Po politickém rozhodnutí musí následovat stanovení koncepce armády, stanovená musí být odborníky, ne politiky. Neméně  důležitými úkoly je výchova občanů k </w:t>
      </w: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lastRenderedPageBreak/>
        <w:t>uvědomění své odpovědnosti k obraně své vlasti a znovuobnovení činnosti strategického zbrojního a doprovodného průmyslu. </w:t>
      </w:r>
    </w:p>
    <w:p w:rsidR="00DC0FD3" w:rsidRPr="00DC0FD3" w:rsidRDefault="00DC0FD3" w:rsidP="00DC0FD3">
      <w:pPr>
        <w:jc w:val="both"/>
        <w:rPr>
          <w:rFonts w:eastAsia="Times New Roman"/>
        </w:rPr>
      </w:pPr>
    </w:p>
    <w:p w:rsidR="00DC0FD3" w:rsidRPr="00C43515" w:rsidRDefault="00DC0FD3" w:rsidP="00DC0FD3">
      <w:pPr>
        <w:jc w:val="both"/>
        <w:rPr>
          <w:rFonts w:eastAsia="Times New Roman"/>
          <w:b/>
        </w:rPr>
      </w:pPr>
      <w:r w:rsidRPr="00C43515">
        <w:rPr>
          <w:rFonts w:eastAsia="Times New Roman"/>
          <w:b/>
        </w:rPr>
        <w:t xml:space="preserve">Ochrana </w:t>
      </w:r>
      <w:proofErr w:type="gramStart"/>
      <w:r w:rsidRPr="00C43515">
        <w:rPr>
          <w:rFonts w:eastAsia="Times New Roman"/>
          <w:b/>
        </w:rPr>
        <w:t>hranic :</w:t>
      </w:r>
      <w:proofErr w:type="gramEnd"/>
      <w:r w:rsidRPr="00C43515">
        <w:rPr>
          <w:rFonts w:eastAsia="Times New Roman"/>
          <w:b/>
        </w:rPr>
        <w:t> </w:t>
      </w: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>Vzhledem k závažnosti bezpečnostní situace v Evropě způsobené migrační vlnou, </w:t>
      </w: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>trváme na zřízení samotné specializované složky pohraniční policie a to i za cenu </w:t>
      </w: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 xml:space="preserve">navýšení </w:t>
      </w:r>
      <w:proofErr w:type="spellStart"/>
      <w:r w:rsidRPr="00DC0FD3">
        <w:rPr>
          <w:rFonts w:eastAsia="Times New Roman"/>
        </w:rPr>
        <w:t>statního</w:t>
      </w:r>
      <w:proofErr w:type="spellEnd"/>
      <w:r w:rsidRPr="00DC0FD3">
        <w:rPr>
          <w:rFonts w:eastAsia="Times New Roman"/>
        </w:rPr>
        <w:t xml:space="preserve"> rozpočtu. Navrhujeme systém technického zabezpečení hranice </w:t>
      </w: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 xml:space="preserve">s výjezdovými zásahovými skupinami. Tvrdíme, že tento způsob prevence je </w:t>
      </w:r>
      <w:proofErr w:type="spellStart"/>
      <w:r w:rsidRPr="00DC0FD3">
        <w:rPr>
          <w:rFonts w:eastAsia="Times New Roman"/>
        </w:rPr>
        <w:t>nejfektivnější</w:t>
      </w:r>
      <w:proofErr w:type="spellEnd"/>
      <w:r w:rsidRPr="00DC0FD3">
        <w:rPr>
          <w:rFonts w:eastAsia="Times New Roman"/>
        </w:rPr>
        <w:t xml:space="preserve"> prevencí, kterou nám nemůže nikdo zakázat. </w:t>
      </w:r>
    </w:p>
    <w:p w:rsidR="00DC0FD3" w:rsidRPr="00DC0FD3" w:rsidRDefault="00DC0FD3" w:rsidP="00DC0FD3">
      <w:pPr>
        <w:jc w:val="both"/>
        <w:rPr>
          <w:rFonts w:eastAsia="Times New Roman"/>
        </w:rPr>
      </w:pPr>
    </w:p>
    <w:p w:rsidR="00DC0FD3" w:rsidRPr="00C43515" w:rsidRDefault="00DC0FD3" w:rsidP="00DC0FD3">
      <w:pPr>
        <w:jc w:val="both"/>
        <w:rPr>
          <w:rFonts w:eastAsia="Times New Roman"/>
          <w:b/>
        </w:rPr>
      </w:pPr>
      <w:r w:rsidRPr="00C43515">
        <w:rPr>
          <w:rFonts w:eastAsia="Times New Roman"/>
          <w:b/>
        </w:rPr>
        <w:t>Zdrojová a energetická bezpečnost: </w:t>
      </w: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>V rámci bezpečnosti je nutné neopomenout strategickou důležitost surovinové,</w:t>
      </w: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 xml:space="preserve">energetické a technologické </w:t>
      </w:r>
      <w:proofErr w:type="gramStart"/>
      <w:r w:rsidRPr="00DC0FD3">
        <w:rPr>
          <w:rFonts w:eastAsia="Times New Roman"/>
        </w:rPr>
        <w:t>soběstačnosti...</w:t>
      </w:r>
      <w:proofErr w:type="gramEnd"/>
      <w:r w:rsidRPr="00DC0FD3">
        <w:rPr>
          <w:rFonts w:eastAsia="Times New Roman"/>
        </w:rPr>
        <w:t xml:space="preserve"> Při její absenci může být bezpečnost </w:t>
      </w: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>země a svoboda rozhodnutí svrchovaného státu atakována vydíráním, právě na základě </w:t>
      </w:r>
    </w:p>
    <w:p w:rsidR="00DC0FD3" w:rsidRPr="00DC0FD3" w:rsidRDefault="00DC0FD3" w:rsidP="00DC0FD3">
      <w:pPr>
        <w:jc w:val="both"/>
        <w:rPr>
          <w:rFonts w:eastAsia="Times New Roman"/>
        </w:rPr>
      </w:pPr>
      <w:r w:rsidRPr="00DC0FD3">
        <w:rPr>
          <w:rFonts w:eastAsia="Times New Roman"/>
        </w:rPr>
        <w:t>nedostatečnosti strategického zdroje. Jednoduchý příklad je voda. </w:t>
      </w:r>
    </w:p>
    <w:p w:rsidR="00DC0FD3" w:rsidRPr="00DC0FD3" w:rsidRDefault="00DC0FD3" w:rsidP="00DC0FD3">
      <w:pPr>
        <w:jc w:val="both"/>
        <w:rPr>
          <w:rFonts w:eastAsia="Times New Roman"/>
        </w:rPr>
      </w:pPr>
    </w:p>
    <w:p w:rsidR="00DC0FD3" w:rsidRPr="00DC0FD3" w:rsidRDefault="00DC0FD3" w:rsidP="00DC0FD3">
      <w:pPr>
        <w:jc w:val="both"/>
        <w:rPr>
          <w:rFonts w:eastAsia="Times New Roman"/>
        </w:rPr>
      </w:pPr>
    </w:p>
    <w:p w:rsidR="00DC0FD3" w:rsidRPr="00DC0FD3" w:rsidRDefault="00DC0FD3" w:rsidP="00DC0FD3">
      <w:pPr>
        <w:jc w:val="both"/>
        <w:rPr>
          <w:rFonts w:eastAsia="Times New Roman"/>
        </w:rPr>
      </w:pPr>
    </w:p>
    <w:p w:rsidR="006800C3" w:rsidRPr="00DC0FD3" w:rsidRDefault="006800C3" w:rsidP="00DC0FD3">
      <w:pPr>
        <w:jc w:val="both"/>
      </w:pPr>
      <w:bookmarkStart w:id="0" w:name="_GoBack"/>
      <w:bookmarkEnd w:id="0"/>
    </w:p>
    <w:sectPr w:rsidR="006800C3" w:rsidRPr="00DC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09"/>
    <w:rsid w:val="00263A09"/>
    <w:rsid w:val="006800C3"/>
    <w:rsid w:val="00C43515"/>
    <w:rsid w:val="00D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FD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C0F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FD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C0F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1025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2017-09-26T12:46:00Z</dcterms:created>
  <dcterms:modified xsi:type="dcterms:W3CDTF">2017-09-29T10:46:00Z</dcterms:modified>
</cp:coreProperties>
</file>