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Pr="00C663FD" w:rsidRDefault="00C663FD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2221CC" w:rsidRPr="00553E9A" w:rsidRDefault="002221CC" w:rsidP="002221CC">
      <w:pPr>
        <w:jc w:val="center"/>
        <w:rPr>
          <w:rFonts w:ascii="Arial Narrow" w:hAnsi="Arial Narrow"/>
          <w:b/>
          <w:sz w:val="36"/>
          <w:szCs w:val="36"/>
        </w:rPr>
      </w:pPr>
      <w:r w:rsidRPr="00553E9A">
        <w:rPr>
          <w:rFonts w:ascii="Arial Narrow" w:hAnsi="Arial Narrow"/>
          <w:b/>
          <w:sz w:val="36"/>
          <w:szCs w:val="36"/>
        </w:rPr>
        <w:t>Regionální tripartita řešila vládní miliardy, kulturu i vzdělávání</w:t>
      </w:r>
    </w:p>
    <w:p w:rsidR="002221CC" w:rsidRPr="002221CC" w:rsidRDefault="002221CC" w:rsidP="002221CC">
      <w:pPr>
        <w:jc w:val="both"/>
        <w:rPr>
          <w:rFonts w:ascii="Arial Narrow" w:hAnsi="Arial Narrow"/>
          <w:sz w:val="24"/>
          <w:szCs w:val="24"/>
        </w:rPr>
      </w:pPr>
      <w:r w:rsidRPr="002221CC">
        <w:rPr>
          <w:rFonts w:ascii="Arial Narrow" w:hAnsi="Arial Narrow"/>
          <w:sz w:val="24"/>
          <w:szCs w:val="24"/>
        </w:rPr>
        <w:t xml:space="preserve">Dokončené a rozpracované stavby na Mostecku financované z vládních 18 miliard korun určených na revitalizaci území po těžbě hnědého uhlí, byly hlavním tématem lednového jednání Hospodářské </w:t>
      </w:r>
      <w:r w:rsidR="00553E9A">
        <w:rPr>
          <w:rFonts w:ascii="Arial Narrow" w:hAnsi="Arial Narrow"/>
          <w:sz w:val="24"/>
          <w:szCs w:val="24"/>
        </w:rPr>
        <w:br/>
      </w:r>
      <w:r w:rsidRPr="002221CC">
        <w:rPr>
          <w:rFonts w:ascii="Arial Narrow" w:hAnsi="Arial Narrow"/>
          <w:sz w:val="24"/>
          <w:szCs w:val="24"/>
        </w:rPr>
        <w:t xml:space="preserve">a sociální rady Mostecka (HSRM). Členy regionální tripartity s nimi seznámil Martin Kabrna, předseda Komise pro infrastrukturu a životní prostředí při HSRM. </w:t>
      </w:r>
    </w:p>
    <w:p w:rsidR="002221CC" w:rsidRPr="002221CC" w:rsidRDefault="002221CC" w:rsidP="002221CC">
      <w:pPr>
        <w:jc w:val="both"/>
        <w:rPr>
          <w:rFonts w:ascii="Arial Narrow" w:hAnsi="Arial Narrow"/>
          <w:sz w:val="24"/>
          <w:szCs w:val="24"/>
        </w:rPr>
      </w:pPr>
      <w:r w:rsidRPr="002221CC">
        <w:rPr>
          <w:rFonts w:ascii="Arial Narrow" w:hAnsi="Arial Narrow"/>
          <w:sz w:val="24"/>
          <w:szCs w:val="24"/>
        </w:rPr>
        <w:t xml:space="preserve">Takzvaných vládních 15 miliard vyčlenila tehdejší vláda Miloše Zemana usnesením v roce 2002 na zahlazování škod po těžbě uhlí v severozápadních Čechách před privatizací těžebních společností. V roce 2017 byly dalším vládním usnesením finanční prostředky navýšeny o 3 miliardy korun. Ke konci loňského roku bylo z těchto peněz vyčerpáno zhruba 13,3 miliardy korun. Nejvíce projektů bylo realizováno na Mostecku, zřejmě nejznámějším se stalo jezero Most a jeho okolí. </w:t>
      </w:r>
    </w:p>
    <w:p w:rsidR="002221CC" w:rsidRPr="002221CC" w:rsidRDefault="002221CC" w:rsidP="002221CC">
      <w:pPr>
        <w:jc w:val="both"/>
        <w:rPr>
          <w:rFonts w:ascii="Arial Narrow" w:hAnsi="Arial Narrow"/>
          <w:sz w:val="24"/>
          <w:szCs w:val="24"/>
        </w:rPr>
      </w:pPr>
      <w:r w:rsidRPr="002221CC">
        <w:rPr>
          <w:rFonts w:ascii="Arial Narrow" w:hAnsi="Arial Narrow"/>
          <w:sz w:val="24"/>
          <w:szCs w:val="24"/>
        </w:rPr>
        <w:t xml:space="preserve">Kompletní prezentace Martina </w:t>
      </w:r>
      <w:proofErr w:type="spellStart"/>
      <w:r w:rsidRPr="002221CC">
        <w:rPr>
          <w:rFonts w:ascii="Arial Narrow" w:hAnsi="Arial Narrow"/>
          <w:sz w:val="24"/>
          <w:szCs w:val="24"/>
        </w:rPr>
        <w:t>Kab</w:t>
      </w:r>
      <w:r>
        <w:rPr>
          <w:rFonts w:ascii="Arial Narrow" w:hAnsi="Arial Narrow"/>
          <w:sz w:val="24"/>
          <w:szCs w:val="24"/>
        </w:rPr>
        <w:t>r</w:t>
      </w:r>
      <w:r w:rsidRPr="002221CC">
        <w:rPr>
          <w:rFonts w:ascii="Arial Narrow" w:hAnsi="Arial Narrow"/>
          <w:sz w:val="24"/>
          <w:szCs w:val="24"/>
        </w:rPr>
        <w:t>ny</w:t>
      </w:r>
      <w:proofErr w:type="spellEnd"/>
      <w:r w:rsidRPr="002221CC">
        <w:rPr>
          <w:rFonts w:ascii="Arial Narrow" w:hAnsi="Arial Narrow"/>
          <w:sz w:val="24"/>
          <w:szCs w:val="24"/>
        </w:rPr>
        <w:t xml:space="preserve"> je včetně ukázek konkrétních projektů k nalezení na webových stránkách HSRM. (</w:t>
      </w:r>
      <w:hyperlink r:id="rId8" w:history="1">
        <w:r w:rsidRPr="002221CC">
          <w:rPr>
            <w:rStyle w:val="Hypertextovodkaz"/>
            <w:rFonts w:ascii="Arial Narrow" w:hAnsi="Arial Narrow"/>
            <w:sz w:val="24"/>
            <w:szCs w:val="24"/>
          </w:rPr>
          <w:t>http://www.hsr-uk.cz/hsr-m/prezentace.html</w:t>
        </w:r>
      </w:hyperlink>
      <w:r w:rsidRPr="002221CC">
        <w:rPr>
          <w:rFonts w:ascii="Arial Narrow" w:hAnsi="Arial Narrow"/>
          <w:sz w:val="24"/>
          <w:szCs w:val="24"/>
        </w:rPr>
        <w:t xml:space="preserve">), podrobnosti o vládních prostředcích na zahlazování škod po těžbě uhlí je veřejnosti k dispozici na webu </w:t>
      </w:r>
      <w:hyperlink r:id="rId9" w:history="1">
        <w:r w:rsidRPr="002221CC">
          <w:rPr>
            <w:rStyle w:val="Hypertextovodkaz"/>
            <w:rFonts w:ascii="Arial Narrow" w:hAnsi="Arial Narrow"/>
            <w:sz w:val="24"/>
            <w:szCs w:val="24"/>
          </w:rPr>
          <w:t>http://www.15miliard.cz/</w:t>
        </w:r>
      </w:hyperlink>
      <w:r w:rsidRPr="002221CC">
        <w:rPr>
          <w:rFonts w:ascii="Arial Narrow" w:hAnsi="Arial Narrow"/>
          <w:sz w:val="24"/>
          <w:szCs w:val="24"/>
        </w:rPr>
        <w:t>.</w:t>
      </w:r>
    </w:p>
    <w:p w:rsidR="002221CC" w:rsidRPr="002221CC" w:rsidRDefault="002221CC" w:rsidP="002221CC">
      <w:pPr>
        <w:jc w:val="both"/>
        <w:rPr>
          <w:rFonts w:ascii="Arial Narrow" w:hAnsi="Arial Narrow"/>
          <w:sz w:val="24"/>
          <w:szCs w:val="24"/>
        </w:rPr>
      </w:pPr>
      <w:r w:rsidRPr="002221CC">
        <w:rPr>
          <w:rFonts w:ascii="Arial Narrow" w:hAnsi="Arial Narrow"/>
          <w:sz w:val="24"/>
          <w:szCs w:val="24"/>
        </w:rPr>
        <w:t xml:space="preserve">Regionální tripartita se ale v lednu zabývala i dalšími záležitostmi. Mimo jiné schválila pravidla pro poskytování dotací z prostředků, které má k dispozici Odborná komise pro kulturu při Hospodářské </w:t>
      </w:r>
      <w:r w:rsidR="00553E9A">
        <w:rPr>
          <w:rFonts w:ascii="Arial Narrow" w:hAnsi="Arial Narrow"/>
          <w:sz w:val="24"/>
          <w:szCs w:val="24"/>
        </w:rPr>
        <w:br/>
      </w:r>
      <w:r w:rsidRPr="002221CC">
        <w:rPr>
          <w:rFonts w:ascii="Arial Narrow" w:hAnsi="Arial Narrow"/>
          <w:sz w:val="24"/>
          <w:szCs w:val="24"/>
        </w:rPr>
        <w:t xml:space="preserve">a sociální radě Mostecka. Také ta jsou, včetně formuláře pro podání žádosti, k dispozici na webových stránkách HSRM.  </w:t>
      </w:r>
    </w:p>
    <w:p w:rsidR="002221CC" w:rsidRPr="002221CC" w:rsidRDefault="002221CC" w:rsidP="002221CC">
      <w:pPr>
        <w:jc w:val="both"/>
        <w:rPr>
          <w:rFonts w:ascii="Arial Narrow" w:hAnsi="Arial Narrow"/>
          <w:sz w:val="24"/>
          <w:szCs w:val="24"/>
        </w:rPr>
      </w:pPr>
      <w:r w:rsidRPr="002221CC">
        <w:rPr>
          <w:rFonts w:ascii="Arial Narrow" w:hAnsi="Arial Narrow"/>
          <w:sz w:val="24"/>
          <w:szCs w:val="24"/>
        </w:rPr>
        <w:t xml:space="preserve">Předsedkyně Odborné komise pro rozvoj lidských zdrojů Drahomíra Miklošová informovala členy HSRM mimo jiné o záměru propojit podobně zaměřené instituce v regionu. Vzájemně tak budou spolupracovat odborná sekce vzdělávání při OHK MOST, školská komise Euroregionu Krušnohoří a odborná </w:t>
      </w:r>
      <w:r w:rsidR="00553E9A">
        <w:rPr>
          <w:rFonts w:ascii="Arial Narrow" w:hAnsi="Arial Narrow"/>
          <w:sz w:val="24"/>
          <w:szCs w:val="24"/>
        </w:rPr>
        <w:t>komise</w:t>
      </w:r>
      <w:r w:rsidRPr="002221CC">
        <w:rPr>
          <w:rFonts w:ascii="Arial Narrow" w:hAnsi="Arial Narrow"/>
          <w:sz w:val="24"/>
          <w:szCs w:val="24"/>
        </w:rPr>
        <w:t xml:space="preserve"> pro </w:t>
      </w:r>
      <w:r w:rsidR="00553E9A">
        <w:rPr>
          <w:rFonts w:ascii="Arial Narrow" w:hAnsi="Arial Narrow"/>
          <w:sz w:val="24"/>
          <w:szCs w:val="24"/>
        </w:rPr>
        <w:t>R</w:t>
      </w:r>
      <w:bookmarkStart w:id="0" w:name="_GoBack"/>
      <w:bookmarkEnd w:id="0"/>
      <w:r w:rsidRPr="002221CC">
        <w:rPr>
          <w:rFonts w:ascii="Arial Narrow" w:hAnsi="Arial Narrow"/>
          <w:sz w:val="24"/>
          <w:szCs w:val="24"/>
        </w:rPr>
        <w:t xml:space="preserve">ozvoj lidských zdrojů regionální tripartity. Jejich společnými cíli jsou podpora vzdělávání na základních školách, snaha propojit vzdělávání na základních a středních školách s potřebami trhu práce, stejně tak i podpora technického vzdělávání a řemesel. </w:t>
      </w:r>
    </w:p>
    <w:p w:rsidR="00EB329C" w:rsidRPr="00C663FD" w:rsidRDefault="00EB329C" w:rsidP="00C663FD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57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17" w:rsidRDefault="007C7817" w:rsidP="00C663FD">
      <w:pPr>
        <w:spacing w:after="0" w:line="240" w:lineRule="auto"/>
      </w:pPr>
      <w:r>
        <w:separator/>
      </w:r>
    </w:p>
  </w:endnote>
  <w:endnote w:type="continuationSeparator" w:id="0">
    <w:p w:rsidR="007C7817" w:rsidRDefault="007C7817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17" w:rsidRDefault="007C7817" w:rsidP="00C663FD">
      <w:pPr>
        <w:spacing w:after="0" w:line="240" w:lineRule="auto"/>
      </w:pPr>
      <w:r>
        <w:separator/>
      </w:r>
    </w:p>
  </w:footnote>
  <w:footnote w:type="continuationSeparator" w:id="0">
    <w:p w:rsidR="007C7817" w:rsidRDefault="007C7817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6679C"/>
    <w:rsid w:val="002221CC"/>
    <w:rsid w:val="0027396F"/>
    <w:rsid w:val="00385524"/>
    <w:rsid w:val="00553E9A"/>
    <w:rsid w:val="007C7817"/>
    <w:rsid w:val="00850457"/>
    <w:rsid w:val="008D5B60"/>
    <w:rsid w:val="00960DDB"/>
    <w:rsid w:val="00B44546"/>
    <w:rsid w:val="00C663FD"/>
    <w:rsid w:val="00D34C06"/>
    <w:rsid w:val="00D64AAA"/>
    <w:rsid w:val="00EB329C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-uk.cz/hsr-m/prezenta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15miliar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7</cp:revision>
  <dcterms:created xsi:type="dcterms:W3CDTF">2019-01-30T12:48:00Z</dcterms:created>
  <dcterms:modified xsi:type="dcterms:W3CDTF">2019-01-30T12:53:00Z</dcterms:modified>
</cp:coreProperties>
</file>